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AE" w:rsidRPr="00897752" w:rsidRDefault="004E4CAE" w:rsidP="004E4CAE">
      <w:pPr>
        <w:spacing w:line="360" w:lineRule="auto"/>
        <w:ind w:firstLine="900"/>
        <w:jc w:val="center"/>
        <w:rPr>
          <w:b/>
          <w:color w:val="000000"/>
          <w:sz w:val="28"/>
          <w:szCs w:val="28"/>
          <w:lang w:val="uk-UA"/>
        </w:rPr>
      </w:pPr>
      <w:r w:rsidRPr="00897752">
        <w:rPr>
          <w:b/>
          <w:color w:val="000000"/>
          <w:sz w:val="28"/>
          <w:szCs w:val="28"/>
          <w:lang w:val="uk-UA"/>
        </w:rPr>
        <w:t>Микола Афанасійович Волжан</w:t>
      </w:r>
    </w:p>
    <w:p w:rsidR="004E4CAE" w:rsidRPr="00EC461F" w:rsidRDefault="004E4CAE" w:rsidP="004E4CAE">
      <w:pPr>
        <w:spacing w:line="360" w:lineRule="auto"/>
        <w:ind w:firstLine="900"/>
        <w:jc w:val="both"/>
        <w:rPr>
          <w:color w:val="000000"/>
          <w:sz w:val="28"/>
          <w:szCs w:val="28"/>
          <w:lang w:val="uk-UA"/>
        </w:rPr>
      </w:pPr>
      <w:r w:rsidRPr="00EC461F">
        <w:rPr>
          <w:color w:val="000000"/>
          <w:sz w:val="28"/>
          <w:szCs w:val="28"/>
          <w:lang w:val="uk-UA"/>
        </w:rPr>
        <w:t xml:space="preserve">Народився Микола Афанасійович Волжан 1926 року в селі Устинівка </w:t>
      </w:r>
      <w:proofErr w:type="spellStart"/>
      <w:r w:rsidRPr="00EC461F">
        <w:rPr>
          <w:color w:val="000000"/>
          <w:sz w:val="28"/>
          <w:szCs w:val="28"/>
          <w:lang w:val="uk-UA"/>
        </w:rPr>
        <w:t>Зачепилівського</w:t>
      </w:r>
      <w:proofErr w:type="spellEnd"/>
      <w:r w:rsidRPr="00EC461F">
        <w:rPr>
          <w:color w:val="000000"/>
          <w:sz w:val="28"/>
          <w:szCs w:val="28"/>
          <w:lang w:val="uk-UA"/>
        </w:rPr>
        <w:t xml:space="preserve"> району Харківської області. Закінчив 7 класів. І там, у рідному селі його застала страшна звістка.</w:t>
      </w:r>
    </w:p>
    <w:p w:rsidR="004E4CAE" w:rsidRPr="00EC461F" w:rsidRDefault="004E4CAE" w:rsidP="004E4CA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C461F">
        <w:rPr>
          <w:color w:val="000000"/>
          <w:sz w:val="28"/>
          <w:szCs w:val="28"/>
          <w:lang w:val="uk-UA"/>
        </w:rPr>
        <w:t xml:space="preserve">Війна …. </w:t>
      </w:r>
      <w:r w:rsidRPr="00EC461F">
        <w:rPr>
          <w:sz w:val="28"/>
          <w:szCs w:val="28"/>
          <w:lang w:val="uk-UA"/>
        </w:rPr>
        <w:t>Усі люди величезної країни стали на захист своєї Батьківщини. Усі віддавали свої сили на боротьбу з ворогом, і ті, хто воював на фронті, і ті, хто працював у тилу.</w:t>
      </w:r>
      <w:r w:rsidRPr="00EC461F">
        <w:rPr>
          <w:color w:val="000000"/>
          <w:sz w:val="28"/>
          <w:szCs w:val="28"/>
          <w:lang w:val="uk-UA"/>
        </w:rPr>
        <w:t xml:space="preserve"> У 1943 році Миколу </w:t>
      </w:r>
      <w:proofErr w:type="spellStart"/>
      <w:r w:rsidRPr="00EC461F">
        <w:rPr>
          <w:color w:val="000000"/>
          <w:sz w:val="28"/>
          <w:szCs w:val="28"/>
          <w:lang w:val="uk-UA"/>
        </w:rPr>
        <w:t>Волжана</w:t>
      </w:r>
      <w:proofErr w:type="spellEnd"/>
      <w:r w:rsidRPr="00EC461F">
        <w:rPr>
          <w:color w:val="000000"/>
          <w:sz w:val="28"/>
          <w:szCs w:val="28"/>
          <w:lang w:val="uk-UA"/>
        </w:rPr>
        <w:t xml:space="preserve"> було призвано захищати Вітчизну. Служив він у 491 полку </w:t>
      </w:r>
      <w:r w:rsidRPr="00EC461F">
        <w:rPr>
          <w:sz w:val="28"/>
          <w:szCs w:val="28"/>
          <w:lang w:val="uk-UA"/>
        </w:rPr>
        <w:t xml:space="preserve">ІІІ Білоруського фронту, який утримував натиск ворога, а на деяких ділянках переходив у наступ. Сили противника переважали чисельністю, озброєнням, бої були запеклими. Позиції німців складалися з </w:t>
      </w:r>
      <w:proofErr w:type="spellStart"/>
      <w:r w:rsidRPr="00EC461F">
        <w:rPr>
          <w:sz w:val="28"/>
          <w:szCs w:val="28"/>
          <w:lang w:val="uk-UA"/>
        </w:rPr>
        <w:t>розгалудженої</w:t>
      </w:r>
      <w:proofErr w:type="spellEnd"/>
      <w:r w:rsidRPr="00EC461F">
        <w:rPr>
          <w:sz w:val="28"/>
          <w:szCs w:val="28"/>
          <w:lang w:val="uk-UA"/>
        </w:rPr>
        <w:t xml:space="preserve"> мережі землянок, траншей, сполучень, які були оснащені кулеметами, артилерією, мінометними дзотами. Підходи до своїх укріплень німці ретельно мінували. І коли радянські війська переходили в наступ, то першим доводилося  йти саперам, які знешкоджували мінні поля. </w:t>
      </w:r>
    </w:p>
    <w:p w:rsidR="004E4CAE" w:rsidRPr="00EC461F" w:rsidRDefault="004E4CAE" w:rsidP="004E4CA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C461F">
        <w:rPr>
          <w:sz w:val="28"/>
          <w:szCs w:val="28"/>
          <w:lang w:val="uk-UA"/>
        </w:rPr>
        <w:t xml:space="preserve">Микола Волжан отримав звання старший сержант гвардії. А коли війна закінчилася, з полегшення зітхнув. Доки поверталися до рідних домівок, отримали наказ вирушати на війну з Японією. Так і не довелося побачити рідний край, дізнатись, чи залишилися в живих рідні та близькі люди. </w:t>
      </w:r>
    </w:p>
    <w:p w:rsidR="004E4CAE" w:rsidRPr="00EC461F" w:rsidRDefault="004E4CAE" w:rsidP="004E4CA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C461F">
        <w:rPr>
          <w:sz w:val="28"/>
          <w:szCs w:val="28"/>
          <w:lang w:val="uk-UA"/>
        </w:rPr>
        <w:t xml:space="preserve">З 8 серпня  до 3 вересня 1945 року брав участь у боях з Японією. Ця війна тривала недовго. Під ударами  нашої армії ворог склав зброю. </w:t>
      </w:r>
    </w:p>
    <w:p w:rsidR="004E4CAE" w:rsidRPr="00EC461F" w:rsidRDefault="004E4CAE" w:rsidP="004E4CA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C461F">
        <w:rPr>
          <w:color w:val="000000"/>
          <w:sz w:val="28"/>
          <w:szCs w:val="28"/>
          <w:lang w:val="uk-UA"/>
        </w:rPr>
        <w:t>Микола Афанасійович Волжан н</w:t>
      </w:r>
      <w:r w:rsidRPr="00EC461F">
        <w:rPr>
          <w:sz w:val="28"/>
          <w:szCs w:val="28"/>
          <w:lang w:val="uk-UA"/>
        </w:rPr>
        <w:t>агороджений орденами "За особисту мужність", Вітчизняної війни, медалями "За відвагу", "За бойові заслуги".</w:t>
      </w:r>
    </w:p>
    <w:p w:rsidR="004E4CAE" w:rsidRPr="00EC461F" w:rsidRDefault="004E4CAE" w:rsidP="004E4CA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C461F">
        <w:rPr>
          <w:sz w:val="28"/>
          <w:szCs w:val="28"/>
          <w:lang w:val="uk-UA"/>
        </w:rPr>
        <w:t xml:space="preserve">У післявоєнні роки він приїхав до Харкова. Працював на заводі імені Малишева робітником. 46 років вправно виконував свою роботу. Кожного травня Волжан зустрічався з друзями-фронтовиками. Вони разом проходили у ветеранській колоні, слухали святковий концерт, підіймали сто грамів за полеглих у тій війні. Згадували свою солдатську молодість, пережиті бої, загиблих товаришів та радість від звістки про Перемогу. </w:t>
      </w:r>
    </w:p>
    <w:p w:rsidR="006D217C" w:rsidRPr="004E4CAE" w:rsidRDefault="006D217C">
      <w:pPr>
        <w:rPr>
          <w:lang w:val="uk-UA"/>
        </w:rPr>
      </w:pPr>
    </w:p>
    <w:sectPr w:rsidR="006D217C" w:rsidRPr="004E4CAE" w:rsidSect="005B4E7A">
      <w:headerReference w:type="even" r:id="rId4"/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52" w:rsidRDefault="004E4CAE" w:rsidP="006835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752" w:rsidRDefault="004E4C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CAE"/>
    <w:rsid w:val="004E4CAE"/>
    <w:rsid w:val="006D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A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E4CAE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5">
    <w:name w:val="page number"/>
    <w:basedOn w:val="a0"/>
    <w:rsid w:val="004E4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</Characters>
  <Application>Microsoft Office Word</Application>
  <DocSecurity>0</DocSecurity>
  <Lines>5</Lines>
  <Paragraphs>3</Paragraphs>
  <ScaleCrop>false</ScaleCrop>
  <Company>школа 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2013-06-13T13:02:00Z</dcterms:created>
  <dcterms:modified xsi:type="dcterms:W3CDTF">2013-06-13T13:04:00Z</dcterms:modified>
</cp:coreProperties>
</file>